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D20" w:rsidRDefault="00BA2C90" w:rsidP="00BA2C90">
      <w:pPr>
        <w:rPr>
          <w:sz w:val="32"/>
          <w:szCs w:val="32"/>
        </w:rPr>
      </w:pPr>
      <w:r>
        <w:t>Algebra 2</w:t>
      </w:r>
      <w:r>
        <w:tab/>
      </w:r>
      <w:r>
        <w:tab/>
      </w:r>
      <w:r>
        <w:tab/>
      </w:r>
      <w:r>
        <w:tab/>
      </w:r>
      <w:r>
        <w:tab/>
      </w:r>
      <w:r>
        <w:rPr>
          <w:sz w:val="32"/>
          <w:szCs w:val="32"/>
        </w:rPr>
        <w:t>Piece-Wise Functions</w:t>
      </w:r>
    </w:p>
    <w:p w:rsidR="00BA2C90" w:rsidRDefault="00BA2C90" w:rsidP="00BA2C90">
      <w:pPr>
        <w:rPr>
          <w:sz w:val="24"/>
          <w:szCs w:val="24"/>
        </w:rPr>
      </w:pPr>
      <w:r>
        <w:rPr>
          <w:sz w:val="24"/>
          <w:szCs w:val="24"/>
        </w:rPr>
        <w:t xml:space="preserve">Graph each piece-wise function on your own graph paper. </w:t>
      </w:r>
    </w:p>
    <w:p w:rsidR="00BA2C90" w:rsidRPr="00BA2C90" w:rsidRDefault="00BA2C90" w:rsidP="00BA2C9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x+1         if 0≤x&lt;5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2x-4          if 5≤x≤10</m:t>
                </m:r>
              </m:e>
            </m:eqArr>
          </m:e>
        </m:d>
      </m:oMath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 </w:t>
      </w:r>
      <m:oMath>
        <m:r>
          <w:rPr>
            <w:rFonts w:ascii="Cambria Math" w:hAnsi="Cambria Math"/>
            <w:sz w:val="24"/>
            <w:szCs w:val="24"/>
          </w:rPr>
          <m:t>g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3x-4     if 0≤x&lt;6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20-x     if 6≤x≤12</m:t>
                </m:r>
              </m:e>
            </m:eqArr>
          </m:e>
        </m:d>
      </m:oMath>
    </w:p>
    <w:p w:rsidR="00BA2C90" w:rsidRDefault="00BA2C90" w:rsidP="00BA2C90">
      <w:pPr>
        <w:spacing w:after="0" w:line="240" w:lineRule="auto"/>
        <w:ind w:left="360"/>
        <w:rPr>
          <w:sz w:val="24"/>
          <w:szCs w:val="24"/>
        </w:rPr>
      </w:pPr>
    </w:p>
    <w:p w:rsidR="00BA2C90" w:rsidRDefault="00BA2C90" w:rsidP="00BA2C90">
      <w:pPr>
        <w:spacing w:after="0" w:line="240" w:lineRule="auto"/>
        <w:ind w:left="360"/>
        <w:rPr>
          <w:sz w:val="24"/>
          <w:szCs w:val="24"/>
        </w:rPr>
      </w:pPr>
    </w:p>
    <w:p w:rsidR="00BA2C90" w:rsidRPr="003E49A9" w:rsidRDefault="00BA2C90" w:rsidP="00BA2C90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m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4x                   if  0≤x&lt;2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-2x+10     if  2≤x&lt;5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2                   if  5≤x&lt;10</m:t>
                </m:r>
              </m:e>
            </m:eqArr>
          </m:e>
        </m:d>
      </m:oMath>
      <w:r w:rsidRPr="00BA2C90">
        <w:rPr>
          <w:sz w:val="24"/>
          <w:szCs w:val="24"/>
        </w:rPr>
        <w:t xml:space="preserve"> </w:t>
      </w:r>
      <w:r w:rsidR="003E49A9">
        <w:rPr>
          <w:sz w:val="24"/>
          <w:szCs w:val="24"/>
        </w:rPr>
        <w:tab/>
      </w:r>
      <w:r w:rsidR="003E49A9">
        <w:rPr>
          <w:sz w:val="24"/>
          <w:szCs w:val="24"/>
        </w:rPr>
        <w:tab/>
        <w:t xml:space="preserve">4. </w:t>
      </w:r>
      <m:oMath>
        <m:r>
          <w:rPr>
            <w:rFonts w:ascii="Cambria Math" w:hAnsi="Cambria Math"/>
            <w:sz w:val="24"/>
            <w:szCs w:val="24"/>
          </w:rPr>
          <m:t>h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-2                                if x&lt;0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x+1                  if 0≤x&lt;10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x+16                   if x≥10</m:t>
                </m:r>
              </m:e>
            </m:eqArr>
          </m:e>
        </m:d>
      </m:oMath>
    </w:p>
    <w:p w:rsidR="003E49A9" w:rsidRDefault="003E49A9" w:rsidP="003E49A9">
      <w:pPr>
        <w:spacing w:after="0" w:line="240" w:lineRule="auto"/>
        <w:ind w:left="360"/>
        <w:rPr>
          <w:sz w:val="24"/>
          <w:szCs w:val="24"/>
        </w:rPr>
      </w:pPr>
    </w:p>
    <w:p w:rsidR="003E49A9" w:rsidRDefault="003E49A9" w:rsidP="003E49A9">
      <w:pPr>
        <w:spacing w:after="0" w:line="240" w:lineRule="auto"/>
        <w:ind w:left="360"/>
        <w:rPr>
          <w:sz w:val="24"/>
          <w:szCs w:val="24"/>
        </w:rPr>
      </w:pPr>
    </w:p>
    <w:p w:rsidR="003E49A9" w:rsidRDefault="003E49A9" w:rsidP="003E49A9">
      <w:pPr>
        <w:tabs>
          <w:tab w:val="center" w:pos="5580"/>
        </w:tabs>
        <w:spacing w:after="0" w:line="240" w:lineRule="auto"/>
        <w:ind w:left="36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5.    </w:t>
      </w:r>
      <m:oMath>
        <m:r>
          <w:rPr>
            <w:rFonts w:ascii="Cambria Math" w:hAnsi="Cambria Math"/>
            <w:sz w:val="24"/>
            <w:szCs w:val="24"/>
          </w:rPr>
          <m:t>k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2x+3                     if x&lt;4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x-1                  if 4≤x≤9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8                          if x&gt;9</m:t>
                </m:r>
              </m:e>
            </m:eqArr>
          </m:e>
        </m:d>
      </m:oMath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6.  </w:t>
      </w: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-3                 if x≤0</m:t>
                </m:r>
              </m:e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x-3                if x&gt;0 </m:t>
                </m:r>
              </m:e>
            </m:eqArr>
          </m:e>
        </m:d>
      </m:oMath>
    </w:p>
    <w:p w:rsidR="003E49A9" w:rsidRDefault="003E49A9" w:rsidP="003E49A9">
      <w:pPr>
        <w:tabs>
          <w:tab w:val="center" w:pos="5580"/>
        </w:tabs>
        <w:spacing w:after="0" w:line="240" w:lineRule="auto"/>
        <w:ind w:left="360"/>
        <w:rPr>
          <w:sz w:val="24"/>
          <w:szCs w:val="24"/>
        </w:rPr>
      </w:pPr>
    </w:p>
    <w:p w:rsidR="003E49A9" w:rsidRDefault="003E49A9" w:rsidP="003E49A9">
      <w:pPr>
        <w:tabs>
          <w:tab w:val="center" w:pos="5580"/>
        </w:tabs>
        <w:spacing w:after="0" w:line="24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Evalutate</w:t>
      </w:r>
      <w:proofErr w:type="spellEnd"/>
      <w:r>
        <w:rPr>
          <w:sz w:val="24"/>
          <w:szCs w:val="24"/>
        </w:rPr>
        <w:t xml:space="preserve"> each of the following for the functions above.</w:t>
      </w:r>
      <w:proofErr w:type="gramEnd"/>
    </w:p>
    <w:p w:rsidR="003E49A9" w:rsidRDefault="003E49A9" w:rsidP="003E49A9">
      <w:pPr>
        <w:tabs>
          <w:tab w:val="center" w:pos="5580"/>
        </w:tabs>
        <w:spacing w:after="0" w:line="240" w:lineRule="auto"/>
        <w:rPr>
          <w:sz w:val="24"/>
          <w:szCs w:val="24"/>
        </w:rPr>
      </w:pPr>
    </w:p>
    <w:p w:rsidR="002A37E0" w:rsidRDefault="003E49A9" w:rsidP="003E49A9">
      <w:pPr>
        <w:tabs>
          <w:tab w:val="center" w:pos="558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7.      </w:t>
      </w:r>
      <w:proofErr w:type="gramStart"/>
      <w:r>
        <w:rPr>
          <w:sz w:val="24"/>
          <w:szCs w:val="24"/>
        </w:rPr>
        <w:t>f(</w:t>
      </w:r>
      <w:proofErr w:type="gramEnd"/>
      <w:r>
        <w:rPr>
          <w:sz w:val="24"/>
          <w:szCs w:val="24"/>
        </w:rPr>
        <w:t xml:space="preserve">3)                      </w:t>
      </w:r>
      <w:r w:rsidR="002A37E0">
        <w:rPr>
          <w:sz w:val="24"/>
          <w:szCs w:val="24"/>
        </w:rPr>
        <w:t xml:space="preserve">8.   </w:t>
      </w:r>
      <w:proofErr w:type="gramStart"/>
      <w:r w:rsidR="002A37E0">
        <w:rPr>
          <w:sz w:val="24"/>
          <w:szCs w:val="24"/>
        </w:rPr>
        <w:t>g(</w:t>
      </w:r>
      <w:proofErr w:type="gramEnd"/>
      <w:r w:rsidR="002A37E0">
        <w:rPr>
          <w:sz w:val="24"/>
          <w:szCs w:val="24"/>
        </w:rPr>
        <w:t xml:space="preserve">8)                       9.     </w:t>
      </w:r>
      <w:proofErr w:type="gramStart"/>
      <w:r w:rsidR="002A37E0">
        <w:rPr>
          <w:sz w:val="24"/>
          <w:szCs w:val="24"/>
        </w:rPr>
        <w:t>m(</w:t>
      </w:r>
      <w:proofErr w:type="gramEnd"/>
      <w:r w:rsidR="002A37E0">
        <w:rPr>
          <w:sz w:val="24"/>
          <w:szCs w:val="24"/>
        </w:rPr>
        <w:t xml:space="preserve">4)                  10.  </w:t>
      </w:r>
      <w:proofErr w:type="gramStart"/>
      <w:r w:rsidR="002A37E0">
        <w:rPr>
          <w:sz w:val="24"/>
          <w:szCs w:val="24"/>
        </w:rPr>
        <w:t>h(</w:t>
      </w:r>
      <w:proofErr w:type="gramEnd"/>
      <w:r w:rsidR="002A37E0">
        <w:rPr>
          <w:sz w:val="24"/>
          <w:szCs w:val="24"/>
        </w:rPr>
        <w:t xml:space="preserve">-5)                11. </w:t>
      </w:r>
      <w:proofErr w:type="gramStart"/>
      <w:r w:rsidR="002A37E0">
        <w:rPr>
          <w:sz w:val="24"/>
          <w:szCs w:val="24"/>
        </w:rPr>
        <w:t>k(</w:t>
      </w:r>
      <w:proofErr w:type="gramEnd"/>
      <w:r w:rsidR="002A37E0">
        <w:rPr>
          <w:sz w:val="24"/>
          <w:szCs w:val="24"/>
        </w:rPr>
        <w:t xml:space="preserve">11)         12. </w:t>
      </w:r>
      <w:proofErr w:type="gramStart"/>
      <w:r w:rsidR="002A37E0">
        <w:rPr>
          <w:sz w:val="24"/>
          <w:szCs w:val="24"/>
        </w:rPr>
        <w:t>p(</w:t>
      </w:r>
      <w:proofErr w:type="gramEnd"/>
      <w:r w:rsidR="002A37E0">
        <w:rPr>
          <w:sz w:val="24"/>
          <w:szCs w:val="24"/>
        </w:rPr>
        <w:t>-4)</w:t>
      </w:r>
    </w:p>
    <w:p w:rsidR="002A37E0" w:rsidRDefault="002A37E0" w:rsidP="003E49A9">
      <w:pPr>
        <w:tabs>
          <w:tab w:val="center" w:pos="5580"/>
        </w:tabs>
        <w:spacing w:after="0" w:line="240" w:lineRule="auto"/>
        <w:rPr>
          <w:sz w:val="24"/>
          <w:szCs w:val="24"/>
        </w:rPr>
      </w:pPr>
    </w:p>
    <w:p w:rsidR="002A37E0" w:rsidRDefault="002A37E0" w:rsidP="003E49A9">
      <w:pPr>
        <w:tabs>
          <w:tab w:val="center" w:pos="5580"/>
        </w:tabs>
        <w:spacing w:after="0" w:line="240" w:lineRule="auto"/>
        <w:rPr>
          <w:sz w:val="24"/>
          <w:szCs w:val="24"/>
        </w:rPr>
      </w:pPr>
    </w:p>
    <w:p w:rsidR="002A37E0" w:rsidRDefault="002A37E0" w:rsidP="003E49A9">
      <w:pPr>
        <w:tabs>
          <w:tab w:val="center" w:pos="558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Write the piecewise function represented by each graph.</w:t>
      </w:r>
    </w:p>
    <w:p w:rsidR="002A37E0" w:rsidRPr="005F5F24" w:rsidRDefault="002A4B10" w:rsidP="005F5F24">
      <w:pPr>
        <w:tabs>
          <w:tab w:val="center" w:pos="5580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418.5pt;margin-top:10.8pt;width:.75pt;height:159pt;z-index:251672576" o:connectortype="straight" strokeweight="1.5pt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26" type="#_x0000_t32" style="position:absolute;margin-left:95.25pt;margin-top:10.8pt;width:.75pt;height:159pt;z-index:251658240" o:connectortype="straight" strokeweight="1.5pt">
            <v:stroke startarrow="block" endarrow="block"/>
          </v:shape>
        </w:pict>
      </w:r>
    </w:p>
    <w:tbl>
      <w:tblPr>
        <w:tblStyle w:val="TableGrid"/>
        <w:tblpPr w:leftFromText="180" w:rightFromText="180" w:vertAnchor="text" w:horzAnchor="page" w:tblpX="1378" w:tblpY="90"/>
        <w:tblW w:w="0" w:type="auto"/>
        <w:tblLook w:val="04A0"/>
      </w:tblPr>
      <w:tblGrid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2A37E0" w:rsidTr="002A37E0">
        <w:trPr>
          <w:trHeight w:val="326"/>
        </w:trPr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4B1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29" type="#_x0000_t32" style="position:absolute;margin-left:8.1pt;margin-top:13.65pt;width:42.1pt;height:105pt;flip:y;z-index:251664384;mso-position-horizontal-relative:text;mso-position-vertical-relative:text" o:connectortype="straight" o:regroupid="1" strokeweight="2pt">
                  <v:stroke endarrowwidth="wide" endarrowlength="long"/>
                </v:shape>
              </w:pict>
            </w: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4B1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oval id="_x0000_s1030" style="position:absolute;margin-left:2.45pt;margin-top:13.65pt;width:7.6pt;height:6.35pt;flip:y;z-index:251665408;mso-position-horizontal-relative:text;mso-position-vertical-relative:text" o:regroupid="1" strokeweight="1.5pt"/>
              </w:pict>
            </w: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2A37E0" w:rsidTr="002A37E0">
        <w:trPr>
          <w:trHeight w:val="326"/>
        </w:trPr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2A37E0" w:rsidTr="002A37E0">
        <w:trPr>
          <w:trHeight w:val="342"/>
        </w:trPr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2A37E0" w:rsidTr="002A37E0">
        <w:trPr>
          <w:trHeight w:val="326"/>
        </w:trPr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2A37E0" w:rsidTr="002A37E0">
        <w:trPr>
          <w:trHeight w:val="326"/>
        </w:trPr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2A37E0" w:rsidTr="002A37E0">
        <w:trPr>
          <w:trHeight w:val="326"/>
        </w:trPr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2A37E0" w:rsidTr="002A37E0">
        <w:trPr>
          <w:trHeight w:val="342"/>
        </w:trPr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2A37E0" w:rsidTr="002A37E0">
        <w:trPr>
          <w:trHeight w:val="342"/>
        </w:trPr>
        <w:tc>
          <w:tcPr>
            <w:tcW w:w="277" w:type="dxa"/>
          </w:tcPr>
          <w:p w:rsidR="002A37E0" w:rsidRDefault="002A4B1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28" type="#_x0000_t32" style="position:absolute;margin-left:7.65pt;margin-top:-.55pt;width:42pt;height:0;z-index:251660288;mso-position-horizontal-relative:text;mso-position-vertical-relative:text" o:connectortype="straight" strokeweight="2pt">
                  <v:stroke startarrow="oval"/>
                </v:shape>
              </w:pict>
            </w: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2A37E0" w:rsidRDefault="002A37E0" w:rsidP="002A37E0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988" w:tblpY="105"/>
        <w:tblW w:w="0" w:type="auto"/>
        <w:tblLook w:val="04A0"/>
      </w:tblPr>
      <w:tblGrid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E0784C" w:rsidTr="00E0784C">
        <w:trPr>
          <w:trHeight w:val="326"/>
        </w:trPr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2A4B10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57" style="position:absolute;margin-left:5pt;margin-top:7pt;width:43.5pt;height:122.3pt;rotation:12829190fd;z-index:251689984;mso-position-horizontal-relative:text;mso-position-vertical-relative:text" coordorigin="7980,8280" coordsize="870,2100">
                  <v:shape id="_x0000_s1058" type="#_x0000_t32" style="position:absolute;left:7980;top:8280;width:842;height:2100;flip:y;mso-position-horizontal-relative:text;mso-position-vertical-relative:text" o:connectortype="straight" strokeweight="2pt">
                    <v:stroke endarrowwidth="wide" endarrowlength="long"/>
                  </v:shape>
                  <v:oval id="_x0000_s1059" style="position:absolute;left:8698;top:8280;width:152;height:127;flip:y;mso-position-horizontal-relative:text;mso-position-vertical-relative:text" strokeweight="1.5pt"/>
                </v:group>
              </w:pict>
            </w: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2A4B10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6" type="#_x0000_t32" style="position:absolute;margin-left:7.7pt;margin-top:13.65pt;width:68.75pt;height:69.75pt;flip:x y;z-index:251688960;mso-position-horizontal-relative:text;mso-position-vertical-relative:text" o:connectortype="straight" strokeweight="2pt">
                  <v:stroke startarrow="oval"/>
                </v:shape>
              </w:pict>
            </w: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26"/>
        </w:trPr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42"/>
        </w:trPr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26"/>
        </w:trPr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26"/>
        </w:trPr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26"/>
        </w:trPr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42"/>
        </w:trPr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42"/>
        </w:trPr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5F5F24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</w:tbl>
    <w:p w:rsidR="002A37E0" w:rsidRDefault="002A4B10" w:rsidP="003E49A9">
      <w:pPr>
        <w:tabs>
          <w:tab w:val="center" w:pos="5580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51.6pt;margin-top:4.4pt;width:47.5pt;height:30.35pt;z-index:251678720;mso-position-horizontal-relative:text;mso-position-vertical-relative:text;mso-width-relative:margin;mso-height-relative:margin" filled="f" stroked="f">
            <v:textbox>
              <w:txbxContent>
                <w:p w:rsidR="00E0784C" w:rsidRDefault="00E0784C">
                  <w:r>
                    <w:t xml:space="preserve">14. </w:t>
                  </w:r>
                </w:p>
              </w:txbxContent>
            </v:textbox>
          </v:shape>
        </w:pict>
      </w:r>
      <w:r w:rsidR="002A37E0">
        <w:rPr>
          <w:sz w:val="24"/>
          <w:szCs w:val="24"/>
        </w:rPr>
        <w:t>13.</w:t>
      </w:r>
      <w:r w:rsidR="005F5F24">
        <w:rPr>
          <w:sz w:val="24"/>
          <w:szCs w:val="24"/>
        </w:rPr>
        <w:tab/>
      </w:r>
      <w:r w:rsidR="005F5F24">
        <w:rPr>
          <w:sz w:val="24"/>
          <w:szCs w:val="24"/>
        </w:rPr>
        <w:tab/>
      </w:r>
      <w:r w:rsidR="005F5F24">
        <w:rPr>
          <w:sz w:val="24"/>
          <w:szCs w:val="24"/>
        </w:rPr>
        <w:tab/>
      </w:r>
      <w:r w:rsidR="005F5F24">
        <w:rPr>
          <w:sz w:val="24"/>
          <w:szCs w:val="24"/>
        </w:rPr>
        <w:tab/>
      </w:r>
      <w:r w:rsidR="005F5F24">
        <w:rPr>
          <w:sz w:val="24"/>
          <w:szCs w:val="24"/>
        </w:rPr>
        <w:tab/>
      </w:r>
      <w:r w:rsidR="005F5F24">
        <w:rPr>
          <w:sz w:val="24"/>
          <w:szCs w:val="24"/>
        </w:rPr>
        <w:tab/>
      </w:r>
      <w:r w:rsidR="002A37E0">
        <w:rPr>
          <w:sz w:val="24"/>
          <w:szCs w:val="24"/>
        </w:rPr>
        <w:t xml:space="preserve">  </w:t>
      </w:r>
    </w:p>
    <w:p w:rsidR="005F5F24" w:rsidRPr="005F5F24" w:rsidRDefault="002A4B10" w:rsidP="005F5F24">
      <w:pPr>
        <w:tabs>
          <w:tab w:val="center" w:pos="5580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32" style="position:absolute;margin-left:10.5pt;margin-top:74.5pt;width:182.25pt;height:0;z-index:251659264" o:connectortype="straight" strokeweight="1.5pt">
            <v:stroke startarrow="block" endarrow="block"/>
          </v:shape>
        </w:pict>
      </w:r>
      <w:r w:rsidR="002A37E0">
        <w:rPr>
          <w:sz w:val="24"/>
          <w:szCs w:val="24"/>
        </w:rPr>
        <w:t xml:space="preserve"> </w:t>
      </w:r>
    </w:p>
    <w:p w:rsidR="005F5F24" w:rsidRDefault="005F5F24" w:rsidP="005F5F24">
      <w:pPr>
        <w:tabs>
          <w:tab w:val="center" w:pos="558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</w:p>
    <w:p w:rsidR="005F5F24" w:rsidRPr="003E49A9" w:rsidRDefault="005F5F24" w:rsidP="005F5F24">
      <w:pPr>
        <w:tabs>
          <w:tab w:val="center" w:pos="558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0784C" w:rsidRDefault="002A4B10" w:rsidP="003E49A9">
      <w:pPr>
        <w:tabs>
          <w:tab w:val="center" w:pos="5580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2" type="#_x0000_t32" style="position:absolute;margin-left:299.1pt;margin-top:30.55pt;width:216.15pt;height:0;z-index:251667456" o:connectortype="straight" strokeweight="1.5pt">
            <v:stroke startarrow="block" endarrow="block"/>
          </v:shape>
        </w:pict>
      </w:r>
    </w:p>
    <w:p w:rsidR="00E0784C" w:rsidRPr="00E0784C" w:rsidRDefault="00E0784C" w:rsidP="00E0784C">
      <w:pPr>
        <w:rPr>
          <w:sz w:val="24"/>
          <w:szCs w:val="24"/>
        </w:rPr>
      </w:pPr>
    </w:p>
    <w:p w:rsidR="00E0784C" w:rsidRPr="00E0784C" w:rsidRDefault="00E0784C" w:rsidP="00E0784C">
      <w:pPr>
        <w:rPr>
          <w:sz w:val="24"/>
          <w:szCs w:val="24"/>
        </w:rPr>
      </w:pPr>
    </w:p>
    <w:p w:rsidR="00E0784C" w:rsidRPr="00E0784C" w:rsidRDefault="00E0784C" w:rsidP="00E0784C">
      <w:pPr>
        <w:rPr>
          <w:sz w:val="24"/>
          <w:szCs w:val="24"/>
        </w:rPr>
      </w:pPr>
    </w:p>
    <w:p w:rsidR="00E0784C" w:rsidRDefault="002A4B10" w:rsidP="00E0784C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68" type="#_x0000_t32" style="position:absolute;margin-left:96pt;margin-top:20.3pt;width:.75pt;height:159pt;z-index:251692032" o:connectortype="straight" strokeweight="1.5pt">
            <v:stroke startarrow="block" endarrow="block"/>
          </v:shape>
        </w:pict>
      </w:r>
      <w:r w:rsidR="00E0784C">
        <w:rPr>
          <w:sz w:val="24"/>
          <w:szCs w:val="24"/>
        </w:rPr>
        <w:t xml:space="preserve">                                                                                       </w:t>
      </w:r>
    </w:p>
    <w:tbl>
      <w:tblPr>
        <w:tblStyle w:val="TableGrid"/>
        <w:tblpPr w:leftFromText="180" w:rightFromText="180" w:vertAnchor="text" w:horzAnchor="page" w:tblpX="1378" w:tblpY="107"/>
        <w:tblW w:w="0" w:type="auto"/>
        <w:tblLook w:val="04A0"/>
      </w:tblPr>
      <w:tblGrid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</w:tblGrid>
      <w:tr w:rsidR="00E0784C" w:rsidTr="00E0784C">
        <w:trPr>
          <w:trHeight w:val="326"/>
        </w:trPr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26"/>
        </w:trPr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2A4B10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71" type="#_x0000_t32" style="position:absolute;margin-left:7.7pt;margin-top:.05pt;width:42pt;height:66.75pt;flip:y;z-index:251695104;mso-position-horizontal-relative:text;mso-position-vertical-relative:text" o:connectortype="straight" strokeweight="2pt">
                  <v:stroke startarrow="oval" endarrow="oval"/>
                </v:shape>
              </w:pict>
            </w: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2A4B10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72" type="#_x0000_t32" style="position:absolute;margin-left:8.15pt;margin-top:.05pt;width:27.75pt;height:119.25pt;z-index:251696128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weight="2pt">
                  <v:stroke startarrow="oval" endarrow="oval"/>
                </v:shape>
              </w:pict>
            </w: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42"/>
        </w:trPr>
        <w:tc>
          <w:tcPr>
            <w:tcW w:w="277" w:type="dxa"/>
          </w:tcPr>
          <w:p w:rsidR="00E0784C" w:rsidRDefault="002A4B10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70" type="#_x0000_t32" style="position:absolute;margin-left:-5.1pt;margin-top:-.25pt;width:40.5pt;height:50.25pt;flip:x y;z-index:251694080;mso-position-horizontal-relative:text;mso-position-vertical-relative:text" o:connectortype="straight" strokeweight="2pt">
                  <v:stroke endarrow="block" endarrowwidth="wide"/>
                </v:shape>
              </w:pict>
            </w: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26"/>
        </w:trPr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26"/>
        </w:trPr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26"/>
        </w:trPr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42"/>
        </w:trPr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  <w:tr w:rsidR="00E0784C" w:rsidTr="00E0784C">
        <w:trPr>
          <w:trHeight w:val="342"/>
        </w:trPr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2A4B10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73" type="#_x0000_t32" style="position:absolute;margin-left:8.2pt;margin-top:16.9pt;width:36.75pt;height:0;z-index:251697152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weight="2pt">
                  <v:stroke endarrow="block" endarrowwidth="wide"/>
                </v:shape>
              </w:pict>
            </w: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  <w:tc>
          <w:tcPr>
            <w:tcW w:w="277" w:type="dxa"/>
          </w:tcPr>
          <w:p w:rsidR="00E0784C" w:rsidRDefault="00E0784C" w:rsidP="00E0784C">
            <w:pPr>
              <w:tabs>
                <w:tab w:val="center" w:pos="5580"/>
              </w:tabs>
              <w:rPr>
                <w:sz w:val="24"/>
                <w:szCs w:val="24"/>
              </w:rPr>
            </w:pPr>
          </w:p>
        </w:tc>
      </w:tr>
    </w:tbl>
    <w:p w:rsidR="00E0784C" w:rsidRPr="00E0784C" w:rsidRDefault="002A4B10" w:rsidP="00E0784C">
      <w:pPr>
        <w:rPr>
          <w:sz w:val="24"/>
          <w:szCs w:val="24"/>
        </w:rPr>
      </w:pPr>
      <w:r>
        <w:rPr>
          <w:noProof/>
          <w:sz w:val="24"/>
          <w:szCs w:val="24"/>
          <w:lang w:eastAsia="zh-TW"/>
        </w:rPr>
        <w:pict>
          <v:shape id="_x0000_s1074" type="#_x0000_t202" style="position:absolute;margin-left:206.25pt;margin-top:.5pt;width:345pt;height:186.7pt;z-index:251699200;mso-position-horizontal-relative:text;mso-position-vertical-relative:text;mso-width-relative:margin;mso-height-relative:margin" filled="f" stroked="f">
            <v:textbox>
              <w:txbxContent>
                <w:p w:rsidR="00E0784C" w:rsidRDefault="00E0784C">
                  <w:r>
                    <w:t xml:space="preserve">16.  A gourmet coffee store sells the house blend of coffee beans at $9.89 per pound for quantities up to and including 5 pounds. For each additional pound, the price is $7.98 per pound. </w:t>
                  </w:r>
                </w:p>
                <w:p w:rsidR="00E0784C" w:rsidRDefault="00E0784C">
                  <w:pPr>
                    <w:rPr>
                      <w:rFonts w:eastAsiaTheme="minorEastAsia"/>
                    </w:rPr>
                  </w:pPr>
                  <w:proofErr w:type="gramStart"/>
                  <w:r>
                    <w:t>a.  Construct</w:t>
                  </w:r>
                  <w:proofErr w:type="gramEnd"/>
                  <w:r>
                    <w:t xml:space="preserve"> a table to represent the cost for the domain </w:t>
                  </w:r>
                  <m:oMath>
                    <m:r>
                      <w:rPr>
                        <w:rFonts w:ascii="Cambria Math" w:hAnsi="Cambria Math"/>
                      </w:rPr>
                      <m:t>0&lt;x≤10</m:t>
                    </m:r>
                  </m:oMath>
                  <w:r w:rsidR="00D22A63">
                    <w:rPr>
                      <w:rFonts w:eastAsiaTheme="minorEastAsia"/>
                    </w:rPr>
                    <w:t>, where x is the number of pounds of coffee beans purchased.</w:t>
                  </w:r>
                </w:p>
                <w:p w:rsidR="00D22A63" w:rsidRDefault="00D22A63">
                  <w:pPr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b. Graph the data in your table.</w:t>
                  </w:r>
                </w:p>
                <w:p w:rsidR="00D22A63" w:rsidRDefault="00D22A63">
                  <w:pPr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>c. Write a function that relates the cost and the number of pounds of coffee beans purchased.</w:t>
                  </w:r>
                </w:p>
                <w:p w:rsidR="00D22A63" w:rsidRDefault="00D22A63">
                  <w:r>
                    <w:rPr>
                      <w:rFonts w:eastAsiaTheme="minorEastAsia"/>
                    </w:rPr>
                    <w:t>d. Determine the cost for 6.5 pounds of coffee beans.</w:t>
                  </w:r>
                </w:p>
              </w:txbxContent>
            </v:textbox>
          </v:shape>
        </w:pict>
      </w:r>
      <w:r w:rsidR="00E0784C">
        <w:rPr>
          <w:sz w:val="24"/>
          <w:szCs w:val="24"/>
        </w:rPr>
        <w:t xml:space="preserve">15. </w:t>
      </w:r>
      <w:r w:rsidR="00E0784C"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</w:t>
      </w:r>
    </w:p>
    <w:p w:rsidR="003E49A9" w:rsidRPr="00E0784C" w:rsidRDefault="002A4B10" w:rsidP="00E0784C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69" type="#_x0000_t32" style="position:absolute;margin-left:-164.7pt;margin-top:62.6pt;width:182.25pt;height:0;z-index:251693056" o:connectortype="straight" strokeweight="1.5pt">
            <v:stroke startarrow="block" endarrow="block"/>
          </v:shape>
        </w:pict>
      </w:r>
      <w:r w:rsidR="00E0784C">
        <w:rPr>
          <w:sz w:val="24"/>
          <w:szCs w:val="24"/>
        </w:rPr>
        <w:tab/>
      </w:r>
      <w:r w:rsidR="00E0784C">
        <w:rPr>
          <w:sz w:val="24"/>
          <w:szCs w:val="24"/>
        </w:rPr>
        <w:tab/>
      </w:r>
    </w:p>
    <w:sectPr w:rsidR="003E49A9" w:rsidRPr="00E0784C" w:rsidSect="00BA2C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56362"/>
    <w:multiLevelType w:val="hybridMultilevel"/>
    <w:tmpl w:val="B9FCA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C54AA"/>
    <w:multiLevelType w:val="hybridMultilevel"/>
    <w:tmpl w:val="B2BE9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2497A"/>
    <w:multiLevelType w:val="hybridMultilevel"/>
    <w:tmpl w:val="0AA26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A2C90"/>
    <w:rsid w:val="0018786E"/>
    <w:rsid w:val="002A37E0"/>
    <w:rsid w:val="002A4B10"/>
    <w:rsid w:val="002E1867"/>
    <w:rsid w:val="003E49A9"/>
    <w:rsid w:val="005F5F24"/>
    <w:rsid w:val="00964F86"/>
    <w:rsid w:val="009A5803"/>
    <w:rsid w:val="00B65CA6"/>
    <w:rsid w:val="00BA2C90"/>
    <w:rsid w:val="00D22A63"/>
    <w:rsid w:val="00E0784C"/>
    <w:rsid w:val="00EF4D20"/>
    <w:rsid w:val="00F0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>
      <v:stroke endarrow="block"/>
    </o:shapedefaults>
    <o:shapelayout v:ext="edit">
      <o:idmap v:ext="edit" data="1"/>
      <o:rules v:ext="edit">
        <o:r id="V:Rule15" type="connector" idref="#_x0000_s1071"/>
        <o:r id="V:Rule16" type="connector" idref="#_x0000_s1027"/>
        <o:r id="V:Rule17" type="connector" idref="#_x0000_s1073"/>
        <o:r id="V:Rule18" type="connector" idref="#_x0000_s1026"/>
        <o:r id="V:Rule19" type="connector" idref="#_x0000_s1028"/>
        <o:r id="V:Rule20" type="connector" idref="#_x0000_s1072"/>
        <o:r id="V:Rule21" type="connector" idref="#_x0000_s1032"/>
        <o:r id="V:Rule22" type="connector" idref="#_x0000_s1029"/>
        <o:r id="V:Rule23" type="connector" idref="#_x0000_s1068"/>
        <o:r id="V:Rule24" type="connector" idref="#_x0000_s1069"/>
        <o:r id="V:Rule25" type="connector" idref="#_x0000_s1039"/>
        <o:r id="V:Rule26" type="connector" idref="#_x0000_s1058"/>
        <o:r id="V:Rule27" type="connector" idref="#_x0000_s1056"/>
        <o:r id="V:Rule28" type="connector" idref="#_x0000_s1070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D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C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2C9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C9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3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2011-09-16T17:51:00Z</dcterms:created>
  <dcterms:modified xsi:type="dcterms:W3CDTF">2011-09-19T16:51:00Z</dcterms:modified>
</cp:coreProperties>
</file>